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4F" w:rsidRPr="00376BA8" w:rsidRDefault="001F1D4F" w:rsidP="001F1D4F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732B3B">
        <w:rPr>
          <w:rFonts w:ascii="Calibri" w:hAnsi="Calibri" w:cs="Calibri"/>
          <w:b/>
          <w:bCs/>
          <w:sz w:val="24"/>
          <w:szCs w:val="24"/>
        </w:rPr>
        <w:t>Table 1)</w:t>
      </w:r>
      <w:r w:rsidRPr="00376BA8">
        <w:rPr>
          <w:rFonts w:ascii="Calibri" w:hAnsi="Calibri" w:cs="Calibri"/>
          <w:sz w:val="24"/>
          <w:szCs w:val="24"/>
        </w:rPr>
        <w:t xml:space="preserve"> Mean Values of the Evaluation Scores of the University Teachers of Ahvaz </w:t>
      </w:r>
      <w:proofErr w:type="spellStart"/>
      <w:r w:rsidRPr="00376BA8">
        <w:rPr>
          <w:rFonts w:ascii="Calibri" w:hAnsi="Calibri" w:cs="Calibri"/>
          <w:sz w:val="24"/>
          <w:szCs w:val="24"/>
        </w:rPr>
        <w:t>Jundishapur</w:t>
      </w:r>
      <w:proofErr w:type="spellEnd"/>
      <w:r w:rsidRPr="00376BA8">
        <w:rPr>
          <w:rFonts w:ascii="Calibri" w:hAnsi="Calibri" w:cs="Calibri"/>
          <w:sz w:val="24"/>
          <w:szCs w:val="24"/>
        </w:rPr>
        <w:t xml:space="preserve"> University of Medical Sciences, Given by the Students, Department Heads, and Deans in 2011-12 Academic Year, in General and by Sex and Teachers’ Academic Rank Division (sample size=205 persons)</w:t>
      </w:r>
    </w:p>
    <w:p w:rsidR="001F1D4F" w:rsidRPr="00376BA8" w:rsidRDefault="001F1D4F" w:rsidP="001F1D4F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376BA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53FD867" wp14:editId="7D5D9951">
            <wp:extent cx="5943600" cy="1359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9" w:rsidRPr="001F1D4F" w:rsidRDefault="009F6169" w:rsidP="001F1D4F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9F6169" w:rsidRPr="001F1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4F"/>
    <w:rsid w:val="000B5889"/>
    <w:rsid w:val="001F1D4F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2015-02-22T09:48:00Z</dcterms:created>
  <dcterms:modified xsi:type="dcterms:W3CDTF">2015-02-22T09:48:00Z</dcterms:modified>
</cp:coreProperties>
</file>